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การรับชำระภาษีป้าย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ตามพระราชบัญญัติภาษีป้าย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2510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กำหนดให้องค์กรปกครองส่วนท้องถิ่นมีหน้าที่ในการรับชำระภาษีป้ายแสดงชื่อ ยี่ห้อ หรือเครื่องหมายที่ใช้เพื่อการประกอบการค้าหรือประกอบกิจการอื่น หรือโฆษณาการค้าหรือกิจการอื่น เพื่อหารายได้ โดยมีหลักเกณฑ์ วิธีการ และเงื่อนไข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เทศบาลหรือองค์การบริหารส่วนตำบล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ประชาสัมพันธ์ขั้นตอนและวิธีการเสียภาษี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แจ้งให้เจ้าของป้ายทราบเพื่อยื่นแบบแสดงรายการภาษีป้าย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ป</w:t>
      </w:r>
      <w:r w:rsidRPr="00586D86">
        <w:rPr>
          <w:rFonts w:ascii="Tahoma" w:hAnsi="Tahoma" w:cs="Tahoma"/>
          <w:noProof/>
          <w:sz w:val="20"/>
          <w:szCs w:val="20"/>
        </w:rPr>
        <w:t>. 1)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เจ้าของป้ายยื่นแบบแสดงรายการภาษีป้าย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ป</w:t>
      </w:r>
      <w:r w:rsidRPr="00586D86">
        <w:rPr>
          <w:rFonts w:ascii="Tahoma" w:hAnsi="Tahoma" w:cs="Tahoma"/>
          <w:noProof/>
          <w:sz w:val="20"/>
          <w:szCs w:val="20"/>
        </w:rPr>
        <w:t xml:space="preserve">. 1) </w:t>
      </w:r>
      <w:r w:rsidRPr="00586D86">
        <w:rPr>
          <w:rFonts w:ascii="Tahoma" w:hAnsi="Tahoma" w:cs="Tahoma"/>
          <w:noProof/>
          <w:sz w:val="20"/>
          <w:szCs w:val="20"/>
          <w:cs/>
        </w:rPr>
        <w:t>ภายในเดือนมีนาคม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องค์กรปกครองส่วนท้องถิ่นตรวจสอบแบบแสดงรายการภาษีป้ายและแจ้งการประเมินภาษีป้าย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ป</w:t>
      </w:r>
      <w:r w:rsidRPr="00586D86">
        <w:rPr>
          <w:rFonts w:ascii="Tahoma" w:hAnsi="Tahoma" w:cs="Tahoma"/>
          <w:noProof/>
          <w:sz w:val="20"/>
          <w:szCs w:val="20"/>
        </w:rPr>
        <w:t>. 3)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องค์กรปกครองส่วนท้องถิ่นรับชำระภาษี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เจ้าของป้ายชำระภาษีทันที หรือชำระภาษีภายในกำหนดเวลา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กรณีที่เจ้าของป้ายชำระภาษีเกินเวลาที่กำหนด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นับแต่ได้รับแจ้งการประเมิน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ต้องชำระภาษีและเงินเพิ่ม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7.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กรณีที่ผู้รับประเมิน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เจ้าของป้าย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ไม่พอใจการประเมินสามารถอุทธรณ์ต่อผู้บริหารท้องถิ่นได้ภายใน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นับแต่ได้รับแจ้ง การประเมิน เพื่อให้ผู้บริหารท้องถิ่นชี้ขาดและแจ้งให้ผู้เสียภาษีทราบ ตามแบบ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ป</w:t>
      </w:r>
      <w:r w:rsidRPr="00586D86">
        <w:rPr>
          <w:rFonts w:ascii="Tahoma" w:hAnsi="Tahoma" w:cs="Tahoma"/>
          <w:noProof/>
          <w:sz w:val="20"/>
          <w:szCs w:val="20"/>
        </w:rPr>
        <w:t xml:space="preserve">. 5)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ภายในระยะเวลา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นับแต่วันที่ได้รับอุทธรณ์ ตามพระราชบัญญัติภาษีป้าย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2510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8.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9.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10.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เห็นว่ามีความครบถ้วนตามที่ระบุไว้ในคู่มือประชาชน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หน่วยงานจะมีการแจ้งผลการพิจารณาให้ผู้ยื่นคำขอทราบภายใน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เทศบาลตำบลเขาพระ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46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เจ้าของป้ายยื่นแบบแสดงรายการภาษีป้าย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เพื่อให้พนักงานเจ้าหน้าที่ตรวจสอบความครบถ้วนถูกต้องของเอกสารหลักฐาน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ภายในเดือนมีนาคมของทุกปี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คืองานพัฒนาและจัดเก็บรายได้ กองคลัง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พนักงานเจ้าหน้าที่พิจารณาตรวจสอบรายการป้าย ตามแบบแสดงรายการภาษีป้าย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และแจ้งการประเมินภาษี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นับจากวันที่ยื่นแสดงรายการภาษีป้าย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ภ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.1) 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ตามพระราชบัญญัติวิธีปฏิบัติราชการทางปกครอง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หน่วยงานผู้รับผิดชอบ คืองานพัฒนาและจัดเก็บรายได้ กองคลัง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เจ้าของป้ายชำระภาษี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นับแต่ได้รับแจ้งการประเมิน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กรณีชำระเกิน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จะต้องชำระเงินเพิ่มตามอัตราที่กฎหมายกำหนด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คืองานพัฒนาและจัดเก็บรายได้ กองคลัง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บัตรประจำตัวประชาชนหรือบัตรที่ออกให้โดยหน่วยงานของรัฐพร้อมสำเนา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2521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2521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2633782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แผนผังแสดงสถานที่ตั้งหรือแสดงป้าย รายละเอียดเกี่ยวกับป้าย วัน เดือน ปี ที่ติดตั้งหรือแสดง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2521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6155739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หลักฐานการประกอบกิจการ เช่น สำเนาใบทะเบียนการค้า สำเนาทะเบียนพาณิชย์ สำเนาทะเบียนภาษีมูลค่าเพิ่ม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2521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1709968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หนังสือรับรองนิติบุคคล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2521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9455337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สำเนาใบเสร็จรับเงินภาษีป้าย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72521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2816612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2521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0981810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80270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www.khaopracity.go.th)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แบบแจ้งรายการเพื่อเสียภาษีป้าย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ป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 1) 2.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แบบยื่นอุทธรณ์ภาษีป้าย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ป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 4)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การรับชำระภาษีป้าย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ภาษีป้าย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การรับชำระภาษีป้าย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5217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  <w:rsid w:val="00F9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97625-AA7C-4261-95EC-43E20FC2A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858</Words>
  <Characters>4893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2015-10-27T02:31:00Z</dcterms:created>
  <dcterms:modified xsi:type="dcterms:W3CDTF">2015-10-27T02:31:00Z</dcterms:modified>
</cp:coreProperties>
</file>