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การโฆษณาด้วยการปิด ทิ้ง หรือโปรยแผ่นประกาศ หรือใบปลิวในที่สาธารณะ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พระราชบัญญัติรักษาความสะอาดและความเป็นระเบียบเรียบร้อยของบ้านเมือง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กำหนดให้การโฆษณาด้วยการปิด ทิ้ง หรือโปรยแผ่นประกาศ หรือใบปลิวในที่สาธารณะ จะกระทำได้ต่อเมื่อได้รับหนังสืออนุญาตจากเจ้าพนักงานท้องถิ่น หรือพนักงานเจ้าหน้าที่ และต้องปฏิบัติให้เป็นไปตามหลักเกณฑ์และเงื่อนไขที่กำหนดในหนังสืออนุญาตด้วย เว้นแต่ เป็นการกระทำของราชการส่วนท้องถิ่น ราชการส่วนอื่น หรือรัฐวิสาหกิจหรือของหน่วยงานที่มีอำนาจกระทำได้ หรือเป็นการโฆษณาด้วยการปิดแผ่นประกาศ ณ สถานที่ซึ่งราชการส่วนท้องถิ่นจัดไว้เพื่อการนั้น หรือเป็นการโฆษณาในการเลือกตั้งตามกฎหมายว่าด้วยการเลือกตั้งสมาชิกสภานิติบัญญัติแห่งรัฐ สมาชิกสภาท้องถิ่นหรือผู้บริหารท้องถิ่น และการโฆษณาด้วยการปิดประกาศของเจ้าของหรือผู้ครอบครองอาคารหรือต้นไม้ เพื่อให้ทราบชื่อเจ้าของผู้ครอบครองอาคาร ชื่ออาคาร เลขที่อาคาร หรือข้อความอื่นเกี่ยวกับการเข้าไปและออกจากอาคาร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กรณีแผ่นประกาศหรือใบปลิวในการหาเสียงเลือกตั้งที่มีการโฆษณาทางการค้าหรือโฆษณาอื่นๆ รวมอยู่ด้วย จะต้องขออนุญาตจากเจ้าพนักงานท้องถิ่นหรือพนักงานเจ้าหน้าที่ตามกฎหมายนี้ด้วยเช่นกัน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หรือได้รับอนุญาตแต่มิได้ปฏิบัติให้เป็นไปตามหลักเกณฑ์ที่กำหนดในการรับอนุญาต เจ้าพนักงานท้องถิ่นหรือพนักงานเจ้าหน้าที่มีอำนาจสั่งเป็นหนังสือให้ผู้โฆษณาปลด รื้อ ถอน ขูด ลบ หรือล้างข้อความหรือภาพนั้นภายในเวลาที่กำหนด และหากเป็นกรณีที่มีข้อความหรือภาพที่มีผลกระทบต่อความสงบเรียบร้อยหรือศีลธรรมอันดีของประชาชน หรือลามกอนาจาร เจ้าพนักงานท้องถิ่นหรือพนักงานเจ้าหน้าที่มีอำนาจปลด ถอน ขูด ลบ หรือล้างข้อความ หรือภาพนั้นได้เองโดยคิดค่าใช้จ่ายจากผู้โฆษณาตามที่ได้ใช้จ่ายไปจริง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เจ้าพนักงานท้องถิ่นหรือพนักงานเจ้าหน้าที่ จะอนุญาตให้โฆษณาด้วยการปิด ทิ้ง หรือโปรยแผ่นประกาศ หรือใบปลิวในที่สาธารณะ ในกรณีดังต่อไปนี้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มีคำรับรองของผู้ขออนุญาตว่าจะเก็บ ปลด รื้อถอน ขูด ลบ หรือล้างแผ่นประกาศหรือใบปลิวเมื่อหนังสืออนุญาตหมดอายุ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ในกรณีที่มีกฎหมายกำหนดให้การโฆษณาในเรื่องใดต้องได้รับอนุมัติข้อความ หรือภาพที่ใช้ในการโฆษณา หรือจะต้องปฏิบัติตามกฎหมายใด ต้องได้รับอนุมัติหรือได้ปฏิบัติตามกฎหมายนั้นแล้ว อาทิ การขออนุญาตเล่นการพนัน การขออนุญาตเรี่ยไร การขออนุญาตแสดงมหรสพงิ้ว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(4)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ในกรณีที่เป็นการโฆษณาด้วยการติดตั้งป้ายโฆษณา ต้องไม่อยู่ในบริเวณที่ห้ามติดตั้งป้ายโฆษณา ซึ่งได้แก่ บริเวณคร่อมถนนหรือทางสาธารณะ วงเวียน อนุสาวรีย์ สะพาน สะพานลอย สะพานลอยคนเดินข้ามเกาะกลางถนน สวนหย่อม สวนธารณะ ถนน ต้นไม้ และเสาไฟฟ้าซึ่งอยู่ในที่สาธารณะ เว้นแต่เป็นการติดตั้งเพื่อพระราชพิธี รัฐพิธี หรือการต้อนรับราชอาคันตุกะหรือแขกเมืองของรัฐบาล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ในการอนุญาต เจ้าพนักงานท้องถิ่นหรือพนักงานเจ้าหน้าที่ ต้องแสดงเขตท้องที่ที่อนุญาตไว้ในหนังสืออนุญาต และต้องกำหนดอายุของหนังสืออนุญาต ภายใต้หลักเกณฑ์ดังนี้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การโฆษณาที่เป็นการค้า ครั้งละไม่เกิน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การโฆษณาที่ไม่เป็นการค้า ครั้งและไม่เกิน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เมื่อได้รับอนุญาตแล้ว ให้ผู้รับอนุญาตแสดงข้อความว่าได้รับอนุญาตจากเจ้าพนักงานท้องถิ่นหรือพนักงานเจ้าหน้าที่ โดยแสดงเลขที่ และวัน เดือน ปี ที่ได้รับหนังสืออนุญาตลงในแผ่นประกาศหรือใบปลิวด้วย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หรือฝ่าฝืนไม่ปฏิบัติตามเงื่อนไขที่กำหนดในหนังสืออนุญาต ต้องระวางโทษปรับไม่เกินห้าพันบาท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กรณีมีข้อขัดข้องเกี่ยวกับการพิจารณาอนุญาตซึ่งจะต้องมีการแก้ไขคำร้อง ข้อความ หรือภาพในแผ่นประกาศหรือแผ่นปลิว หรือพบในภายหลังว่าผู้ขออนุญาตจะต้องดำเนินการตามกฎหมายอื่นก่อน จะแจ้งเหตุขัดข้องหรือเหตุผลที่ไม่สามารถออกหนังสืออนุญาตให้ผู้ขออนุญาตทราบภายใน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นับแต่วันตรวจพบข้อขัดข้อง แต่จะไม่เกิน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ผู้ยื่นคำขอยื่นคำร้องขออนุญาต พร้อมเอกสารหลักฐาน เพื่อให้เจ้าหน้าที่ตรวจสอบ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เสนอเรื่องให้เจ้าพนักงานท้องถิ่น หรือพนักงานเจ้าหน้าที่ผู้มีอำนาจอนุญาตได้พิจารณา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พิจารณาออกหนังสืออนุญาต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 งานพัฒนาและจัดเก็บรายได้ กองคลัง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แบบคำร้องขออนุญาตโฆษณา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 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แผนผังแสดงเขตที่จะปิด ทิ้ง หรือโปรยแผ่นประกาศหรือใบปลิว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14008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ตัวอย่างของแผ่นประกาศหรือใบปลิวที่จะโฆษณา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68436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สำเนาบัตรประจำตัวประชาชนของผู้ยื่นคำร้อง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911759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กรณีผู้ยื่นคำร้องเป็นบุคคลธรรมดา และยื่นคำร้องด้วยตนเอง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สำเนาบัตรประจำตัวประชาชนของผู้ขออนุญาต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258197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กรณีผู้ยื่นคำร้องเป็นบุคคลธรรมดา แต่มอบให้บุคคลอื่นยื่นคำร้องแทน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หนังสือมอบอำนาจให้ทำการแทน พร้อมปิดอากรแสตมป์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4245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กรณีผู้ยื่นคำร้องเป็นบุคคลธรรมดา แต่มอบให้บุคคลอื่นยื่นคำร้องแทน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สำเนาบัตรประจำตัวประชาชนของผู้ยื่นแทน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28275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กรณีผู้ยื่นคำร้องเป็นบุคคลธรรมดา แต่มอบให้บุคคลอื่นยื่นคำร้องแทน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32157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113366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สำเนาบัตรประจำตัวประชาชนของผู้มีอำนาจจัดการแทนนิติบุคคล ผู้ยื่นคำร้อง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36045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02043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สำเนาหลักฐานแสดงการเป็นผู้มีอำนาจจัดการแทนนิติบุคคล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พร้อมรับรองสำเนาถูกต้อง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694264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สำเนาบัตรประจำตัวประชาชนของผู้มีอำนาจจัดการแทนนิติบุคคลผู้มอบอำนาจ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587072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หนังสือมอบอำนาจให้ทำการแทน พร้อมปิดอากรแสตมป์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29623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สำเนาบัตรประจำตัวประชาชนของผู้รับมอบอำนาจ ผู้ยื่นคำร้องแทน พร้อมรับรองสำเนาถูกต้องง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78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495879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หนังสืออนุญาตให้ปิด ทิ้ง หรือโปรยแผ่นประกาศหรือใบปลิวเพื่อการโฆษณาที่เป็นการค้า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หนังสืออนุญาตให้ปิด ทิ้ง หรือโปรยแผ่นประกาศหรือใบปลิวเพื่อการโฆษณาอื่นๆ ที่ไม่เป็นการค้า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รส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การโฆษณาด้วยการปิด ทิ้ง หรือโปรยแผ่นประกาศ หรือใบปลิวในที่สาธารณะ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สำนักกฎหมายและระเบียบท้องถิ่น กรมส่งเสริมการปกครองท้องถิ่น สำนักกฎหมายและระเบียบท้องถิ่น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การรักษาความสะอาดและความเป็นระเบียบเรียบร้อยของบ้านเมือง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2535 </w:t>
      </w:r>
      <w:r w:rsidR="00310B8F">
        <w:rPr>
          <w:rFonts w:ascii="Tahoma" w:hAnsi="Tahoma" w:cs="Tahoma"/>
          <w:noProof/>
          <w:sz w:val="20"/>
          <w:szCs w:val="20"/>
          <w:cs/>
        </w:rPr>
        <w:t>ออกตามความใน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ร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บ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รักษาความสะอาดและความเป็นระเบียบเรียบร้อยของบ้านเมือง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การโฆษณาด้วยการปิด ทิ้ง หรือโปรยแผ่นประกาศ หรือใบปลิวในที่สาธารณะ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889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78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B78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78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B78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A7F33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CD33B-3926-44FD-A62A-6C1775A8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1541</Words>
  <Characters>8784</Characters>
  <Application>Microsoft Office Word</Application>
  <DocSecurity>0</DocSecurity>
  <Lines>73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2015-10-22T07:06:00Z</cp:lastPrinted>
  <dcterms:created xsi:type="dcterms:W3CDTF">2015-10-22T07:07:00Z</dcterms:created>
  <dcterms:modified xsi:type="dcterms:W3CDTF">2015-10-22T07:07:00Z</dcterms:modified>
</cp:coreProperties>
</file>