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กรณีคนสัญชาติไทยที่เกิดในต่างประเทศโดยมีหลักฐานการเกิด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ผู้ขอเพิ่มชื่อ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กรณีผู้ขอเพิ่มชื่อเป็นผู้เยาว์ให้บิดา มารดา หรือผู้ปกครองตามกฎหมายเป็นผู้ยื่น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 เจ้าบ้าน และบุคคลที่น่าเชื่อถือให้ปรากฏข้อเท็จจริงเกี่ยวกับประวัติความเป็นมาและรายการบุคคลของผู้ขอเพิ่มชื่อ สอบสวนเจ้าบ้านที่ขอเพิ่มชื่อและคำยินยอม โดยรวบรวมข้อเท็จจริง พร้อมความเห็น เสนอนายทะเบียนอำเภอหรือนายทะเบียนท้องถิ่นพิจารณา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 หรือนายทะเบียนท้องถิ่น 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500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 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สำเนาทะเบียนบ้านฉบับเจ้าบ้าน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500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94457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หลักฐานการเกิดของผู้ร้อง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500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491814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หลักฐานการจดทะเบียนคนเกิด ที่ออกให้โดยสถานทูตไทย หรือสถานกงสุลไทย ในต่างประเทศ หรือหลักฐานการเกิดที่ออกให้โดยหน่วยงานของประเทศที่บุคคลนั้นเกิด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เอกสารที่แปลและรับรอง โดยกระทรวงการต่างประเทศของไทย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500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718466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กรณีผู้ร้องมีหลักฐานการเกิดที่ออกให้โดยหน่วยงานของประเทศที่บุคคลนั้นเกิด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หนังสือเดินทางของผู้ขอเพิ่มชื่อ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500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854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กรณีคนสัญชาติไทยที่เกิดในต่างประเทศโดยมีหลักฐานการเกิด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กรณีคนสัญชาติไทยที่เกิดในต่างประเทศโดยมีหลักฐานการเกิด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005C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500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5005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500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500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173C3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50F1E-DD8A-4014-9FD4-255523824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2015-10-22T08:56:00Z</cp:lastPrinted>
  <dcterms:created xsi:type="dcterms:W3CDTF">2015-10-22T08:57:00Z</dcterms:created>
  <dcterms:modified xsi:type="dcterms:W3CDTF">2015-10-22T08:57:00Z</dcterms:modified>
</cp:coreProperties>
</file>